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A8" w:rsidRDefault="00E10EA8" w:rsidP="00E10EA8">
      <w:pPr>
        <w:tabs>
          <w:tab w:val="left" w:pos="28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E10EA8" w:rsidRDefault="00E10EA8" w:rsidP="00E10EA8">
      <w:pPr>
        <w:tabs>
          <w:tab w:val="left" w:pos="284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имущества, находящегося в  собственности  муниципального </w:t>
      </w:r>
    </w:p>
    <w:p w:rsidR="00E10EA8" w:rsidRDefault="00E10EA8" w:rsidP="00E10EA8">
      <w:pPr>
        <w:tabs>
          <w:tab w:val="left" w:pos="284"/>
        </w:tabs>
        <w:jc w:val="center"/>
        <w:rPr>
          <w:color w:val="22272F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образования «город Бугуруслан», предоставляемого </w:t>
      </w:r>
      <w:r>
        <w:rPr>
          <w:color w:val="22272F"/>
          <w:sz w:val="26"/>
          <w:szCs w:val="26"/>
          <w:shd w:val="clear" w:color="auto" w:fill="FFFFFF"/>
        </w:rPr>
        <w:t xml:space="preserve">во владение и (или) в </w:t>
      </w:r>
      <w:r>
        <w:rPr>
          <w:sz w:val="26"/>
          <w:szCs w:val="26"/>
          <w:shd w:val="clear" w:color="auto" w:fill="FFFFFF"/>
        </w:rPr>
        <w:t xml:space="preserve">пользование на долгосрочной основе субъектам малого и среднего предпринимательства, </w:t>
      </w:r>
      <w:r>
        <w:rPr>
          <w:sz w:val="26"/>
          <w:szCs w:val="26"/>
        </w:rPr>
        <w:t>физическим лицам, не являющимся индивидуальными предпринимателями и применяющим специальный налоговый режим «</w:t>
      </w:r>
      <w:hyperlink r:id="rId4" w:anchor="/document/72113648/entry/0" w:history="1">
        <w:r>
          <w:rPr>
            <w:rStyle w:val="a3"/>
            <w:sz w:val="26"/>
            <w:szCs w:val="26"/>
          </w:rPr>
          <w:t>Налог на профессиональный доход</w:t>
        </w:r>
      </w:hyperlink>
      <w:r>
        <w:rPr>
          <w:sz w:val="26"/>
          <w:szCs w:val="26"/>
        </w:rPr>
        <w:t>»,</w:t>
      </w:r>
      <w:r>
        <w:rPr>
          <w:color w:val="22272F"/>
          <w:sz w:val="26"/>
          <w:szCs w:val="26"/>
          <w:shd w:val="clear" w:color="auto" w:fill="FFFFFF"/>
        </w:rPr>
        <w:t xml:space="preserve"> и организациям, образующим инфраструктуру </w:t>
      </w:r>
    </w:p>
    <w:p w:rsidR="00E10EA8" w:rsidRDefault="00E10EA8" w:rsidP="00E10EA8">
      <w:pPr>
        <w:tabs>
          <w:tab w:val="left" w:pos="284"/>
        </w:tabs>
        <w:jc w:val="center"/>
        <w:rPr>
          <w:color w:val="22272F"/>
          <w:sz w:val="26"/>
          <w:szCs w:val="26"/>
          <w:shd w:val="clear" w:color="auto" w:fill="FFFFFF"/>
        </w:rPr>
      </w:pPr>
      <w:r>
        <w:rPr>
          <w:color w:val="22272F"/>
          <w:sz w:val="26"/>
          <w:szCs w:val="26"/>
          <w:shd w:val="clear" w:color="auto" w:fill="FFFFFF"/>
        </w:rPr>
        <w:t>поддержки субъектов малого и среднего предпринимательства </w:t>
      </w:r>
    </w:p>
    <w:p w:rsidR="00E10EA8" w:rsidRDefault="00E10EA8" w:rsidP="00E10EA8">
      <w:pPr>
        <w:tabs>
          <w:tab w:val="left" w:pos="284"/>
        </w:tabs>
        <w:jc w:val="center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3686"/>
        <w:gridCol w:w="1984"/>
        <w:gridCol w:w="1280"/>
      </w:tblGrid>
      <w:tr w:rsidR="00E10EA8" w:rsidTr="00E10E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A8" w:rsidRDefault="00E10EA8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A8" w:rsidRDefault="00E10EA8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A8" w:rsidRDefault="00E10EA8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A8" w:rsidRDefault="00E10EA8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A8" w:rsidRDefault="00E10EA8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</w:t>
            </w:r>
          </w:p>
          <w:p w:rsidR="00E10EA8" w:rsidRDefault="00E10EA8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</w:tr>
      <w:tr w:rsidR="00E10EA8" w:rsidTr="00E10E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Оренбургская область, </w:t>
            </w:r>
            <w:r>
              <w:rPr>
                <w:sz w:val="26"/>
                <w:szCs w:val="26"/>
              </w:rPr>
              <w:br/>
              <w:t>г. Бугуруслан, ул. Некрасова, 21, помещение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56:37:0106025:623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134,9</w:t>
            </w:r>
          </w:p>
        </w:tc>
      </w:tr>
      <w:tr w:rsidR="00E10EA8" w:rsidTr="00E10E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Оренбургская область, </w:t>
            </w:r>
            <w:r>
              <w:rPr>
                <w:sz w:val="26"/>
                <w:szCs w:val="26"/>
              </w:rPr>
              <w:br/>
              <w:t>г. Бугуруслан, ул. Некрасова, 21, помещение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56:37:0106025:625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77,8</w:t>
            </w:r>
          </w:p>
        </w:tc>
      </w:tr>
      <w:tr w:rsidR="00E10EA8" w:rsidTr="00E10E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Оренбургская область, </w:t>
            </w:r>
            <w:r>
              <w:rPr>
                <w:sz w:val="26"/>
                <w:szCs w:val="26"/>
              </w:rPr>
              <w:br/>
              <w:t>г. Бугуруслан, ул. Некрасова, 21, помещение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56:37:0106025:626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236,3</w:t>
            </w:r>
          </w:p>
        </w:tc>
      </w:tr>
      <w:tr w:rsidR="00E10EA8" w:rsidTr="00E10E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Оренбургская область, </w:t>
            </w:r>
            <w:r>
              <w:rPr>
                <w:sz w:val="26"/>
                <w:szCs w:val="26"/>
              </w:rPr>
              <w:br/>
              <w:t>г. Бугуруслан, ул. Некрасова, 21, помещение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56:37:0106025:627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40,1</w:t>
            </w:r>
          </w:p>
        </w:tc>
      </w:tr>
      <w:tr w:rsidR="00E10EA8" w:rsidTr="00E10E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Оренбургская область, </w:t>
            </w:r>
          </w:p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Бугуруслан,  ул. Некрасова,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56:37:0106017:165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131,3</w:t>
            </w:r>
          </w:p>
        </w:tc>
      </w:tr>
      <w:tr w:rsidR="00E10EA8" w:rsidTr="00E10E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Оренбургская область, </w:t>
            </w:r>
          </w:p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Бугуруслан,  ул. Некрасова,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sz w:val="26"/>
                <w:szCs w:val="26"/>
              </w:rPr>
            </w:pPr>
            <w:r>
              <w:rPr>
                <w:color w:val="292C2F"/>
                <w:sz w:val="26"/>
                <w:szCs w:val="26"/>
                <w:shd w:val="clear" w:color="auto" w:fill="F8F8F8"/>
              </w:rPr>
              <w:t>56:37:0106017:166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112,9</w:t>
            </w:r>
          </w:p>
        </w:tc>
      </w:tr>
      <w:tr w:rsidR="00E10EA8" w:rsidTr="00E10E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Оренбургская область, 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угуруслан, земельный участок расположен в северо-восточной части кадастрового квартала 56:37:0106034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56:37:0106034:33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85342</w:t>
            </w:r>
          </w:p>
        </w:tc>
      </w:tr>
      <w:tr w:rsidR="00E10EA8" w:rsidTr="00E10E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EA8" w:rsidRDefault="00E10EA8">
            <w:pPr>
              <w:rPr>
                <w:color w:val="343434"/>
                <w:sz w:val="26"/>
                <w:szCs w:val="26"/>
              </w:rPr>
            </w:pPr>
            <w:r>
              <w:rPr>
                <w:color w:val="343434"/>
                <w:sz w:val="26"/>
                <w:szCs w:val="26"/>
              </w:rPr>
              <w:t>Оренбургская область, г</w:t>
            </w:r>
            <w:proofErr w:type="gramStart"/>
            <w:r>
              <w:rPr>
                <w:color w:val="343434"/>
                <w:sz w:val="26"/>
                <w:szCs w:val="26"/>
              </w:rPr>
              <w:t>.Б</w:t>
            </w:r>
            <w:proofErr w:type="gramEnd"/>
            <w:r>
              <w:rPr>
                <w:color w:val="343434"/>
                <w:sz w:val="26"/>
                <w:szCs w:val="26"/>
              </w:rPr>
              <w:t>угуруслан, земельный участок, расположен в южной части кадастрового квартала 56:37:0106034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56:37:0106034:32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39717</w:t>
            </w:r>
          </w:p>
        </w:tc>
      </w:tr>
      <w:tr w:rsidR="00E10EA8" w:rsidTr="00E10E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EA8" w:rsidRDefault="00E10EA8">
            <w:pPr>
              <w:rPr>
                <w:color w:val="343434"/>
                <w:sz w:val="26"/>
                <w:szCs w:val="26"/>
              </w:rPr>
            </w:pPr>
            <w:r>
              <w:rPr>
                <w:color w:val="343434"/>
                <w:sz w:val="26"/>
                <w:szCs w:val="26"/>
              </w:rPr>
              <w:t>Оренбургская область, г</w:t>
            </w:r>
            <w:proofErr w:type="gramStart"/>
            <w:r>
              <w:rPr>
                <w:color w:val="343434"/>
                <w:sz w:val="26"/>
                <w:szCs w:val="26"/>
              </w:rPr>
              <w:t>.Б</w:t>
            </w:r>
            <w:proofErr w:type="gramEnd"/>
            <w:r>
              <w:rPr>
                <w:color w:val="343434"/>
                <w:sz w:val="26"/>
                <w:szCs w:val="26"/>
              </w:rPr>
              <w:t>угуруслан, земельный участок расположен в юго-восточной части кадастрового квартала 56:37:0106035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56:37:0106035:1066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89857</w:t>
            </w:r>
          </w:p>
        </w:tc>
      </w:tr>
      <w:tr w:rsidR="00E10EA8" w:rsidTr="00E10E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EA8" w:rsidRDefault="00E10EA8">
            <w:pPr>
              <w:rPr>
                <w:color w:val="343434"/>
                <w:sz w:val="26"/>
                <w:szCs w:val="26"/>
              </w:rPr>
            </w:pPr>
            <w:r>
              <w:rPr>
                <w:color w:val="343434"/>
                <w:sz w:val="26"/>
                <w:szCs w:val="26"/>
              </w:rPr>
              <w:t>Оренбургская область, г</w:t>
            </w:r>
            <w:proofErr w:type="gramStart"/>
            <w:r>
              <w:rPr>
                <w:color w:val="343434"/>
                <w:sz w:val="26"/>
                <w:szCs w:val="26"/>
              </w:rPr>
              <w:t>.Б</w:t>
            </w:r>
            <w:proofErr w:type="gramEnd"/>
            <w:r>
              <w:rPr>
                <w:color w:val="343434"/>
                <w:sz w:val="26"/>
                <w:szCs w:val="26"/>
              </w:rPr>
              <w:t>угуруслан, 1 микрорайон, 8 "а"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56:37:0106038:273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3665</w:t>
            </w:r>
          </w:p>
        </w:tc>
      </w:tr>
      <w:tr w:rsidR="00E10EA8" w:rsidTr="00E10E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Оренбургская область, 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 xml:space="preserve">угуруслан,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spellEnd"/>
            <w:r>
              <w:rPr>
                <w:sz w:val="26"/>
                <w:szCs w:val="26"/>
              </w:rPr>
              <w:t xml:space="preserve"> Победная, </w:t>
            </w:r>
          </w:p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"а"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56:37:0101045:81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</w:p>
        </w:tc>
      </w:tr>
      <w:tr w:rsidR="00E10EA8" w:rsidTr="00E10E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Оренбургская область, 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угуруслан, земельный участок, расположен в северо-восточной части кадастрового квартала 56:37:0106034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56:37:0106034:35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69116</w:t>
            </w:r>
          </w:p>
        </w:tc>
      </w:tr>
      <w:tr w:rsidR="00E10EA8" w:rsidTr="00E10E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Оренбургская область, 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 xml:space="preserve">угуруслан, </w:t>
            </w:r>
          </w:p>
          <w:p w:rsidR="00E10EA8" w:rsidRDefault="00E10EA8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ул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Краснознаменная, 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56:37:0101053:47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E10EA8" w:rsidTr="00E10E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EA8" w:rsidRDefault="00E10EA8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Оренбургская область,</w:t>
            </w:r>
            <w:r>
              <w:rPr>
                <w:sz w:val="26"/>
                <w:szCs w:val="26"/>
              </w:rPr>
              <w:br/>
              <w:t>г. Бугуруслан, ул. Чапаевская, 80"а"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56:37:0101067:68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1051</w:t>
            </w:r>
          </w:p>
        </w:tc>
      </w:tr>
      <w:tr w:rsidR="00E10EA8" w:rsidTr="00E10EA8">
        <w:trPr>
          <w:cantSplit/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Оренбургская область, </w:t>
            </w:r>
          </w:p>
          <w:p w:rsidR="00E10EA8" w:rsidRDefault="00E10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 Бугуруслан, </w:t>
            </w:r>
            <w:proofErr w:type="spellStart"/>
            <w:proofErr w:type="gramStart"/>
            <w:r>
              <w:rPr>
                <w:sz w:val="26"/>
                <w:szCs w:val="26"/>
              </w:rPr>
              <w:t>ул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Элеваторная,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sz w:val="26"/>
                <w:szCs w:val="26"/>
              </w:rPr>
            </w:pPr>
            <w:r>
              <w:rPr>
                <w:color w:val="292C2F"/>
                <w:sz w:val="26"/>
                <w:szCs w:val="26"/>
                <w:shd w:val="clear" w:color="auto" w:fill="F8F8F8"/>
              </w:rPr>
              <w:t>56:37:0106006:43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A8" w:rsidRDefault="00E10E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1516</w:t>
            </w:r>
          </w:p>
        </w:tc>
      </w:tr>
    </w:tbl>
    <w:p w:rsidR="00E10EA8" w:rsidRDefault="00E10EA8" w:rsidP="00E10EA8">
      <w:pPr>
        <w:jc w:val="both"/>
        <w:rPr>
          <w:color w:val="000000"/>
          <w:sz w:val="26"/>
          <w:szCs w:val="26"/>
        </w:rPr>
      </w:pPr>
    </w:p>
    <w:p w:rsidR="00E10EA8" w:rsidRDefault="00E10EA8" w:rsidP="00E10EA8">
      <w:pPr>
        <w:jc w:val="both"/>
        <w:rPr>
          <w:color w:val="000000"/>
          <w:sz w:val="24"/>
          <w:szCs w:val="24"/>
        </w:rPr>
      </w:pPr>
    </w:p>
    <w:p w:rsidR="00E10EA8" w:rsidRDefault="00E10EA8" w:rsidP="00E10EA8">
      <w:pPr>
        <w:jc w:val="both"/>
        <w:rPr>
          <w:color w:val="000000"/>
          <w:sz w:val="24"/>
          <w:szCs w:val="24"/>
        </w:rPr>
      </w:pPr>
    </w:p>
    <w:p w:rsidR="00B1717F" w:rsidRDefault="00B1717F">
      <w:bookmarkStart w:id="0" w:name="_GoBack"/>
      <w:bookmarkEnd w:id="0"/>
    </w:p>
    <w:sectPr w:rsidR="00B1717F" w:rsidSect="006E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292"/>
    <w:rsid w:val="0016087E"/>
    <w:rsid w:val="006E0285"/>
    <w:rsid w:val="00A56292"/>
    <w:rsid w:val="00B1717F"/>
    <w:rsid w:val="00E10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0EA8"/>
    <w:rPr>
      <w:color w:val="0000FF"/>
      <w:u w:val="single"/>
    </w:rPr>
  </w:style>
  <w:style w:type="paragraph" w:customStyle="1" w:styleId="1">
    <w:name w:val="Обычный1"/>
    <w:rsid w:val="00E10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0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E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0EA8"/>
    <w:rPr>
      <w:color w:val="0000FF"/>
      <w:u w:val="single"/>
    </w:rPr>
  </w:style>
  <w:style w:type="paragraph" w:customStyle="1" w:styleId="1">
    <w:name w:val="Обычный1"/>
    <w:rsid w:val="00E10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0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Малахова</dc:creator>
  <cp:lastModifiedBy>Th</cp:lastModifiedBy>
  <cp:revision>2</cp:revision>
  <cp:lastPrinted>2022-04-08T03:21:00Z</cp:lastPrinted>
  <dcterms:created xsi:type="dcterms:W3CDTF">2023-01-11T18:07:00Z</dcterms:created>
  <dcterms:modified xsi:type="dcterms:W3CDTF">2023-01-11T18:07:00Z</dcterms:modified>
</cp:coreProperties>
</file>